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83D02" w14:textId="77777777" w:rsidR="00B54242" w:rsidRDefault="00B54242" w:rsidP="00E97B9F">
      <w:pPr>
        <w:spacing w:after="0" w:line="240" w:lineRule="auto"/>
        <w:jc w:val="center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27"/>
          <w:szCs w:val="27"/>
          <w:bdr w:val="none" w:sz="0" w:space="0" w:color="auto" w:frame="1"/>
          <w14:ligatures w14:val="none"/>
        </w:rPr>
      </w:pPr>
    </w:p>
    <w:p w14:paraId="4892A307" w14:textId="77777777" w:rsidR="004F2637" w:rsidRPr="00F37229" w:rsidRDefault="004F2637" w:rsidP="00296242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1B1B1B"/>
          <w:spacing w:val="1"/>
          <w:sz w:val="30"/>
          <w:szCs w:val="30"/>
          <w:shd w:val="clear" w:color="auto" w:fill="FFFFFF"/>
        </w:rPr>
      </w:pPr>
      <w:r w:rsidRPr="00F37229">
        <w:rPr>
          <w:b/>
          <w:bCs/>
          <w:color w:val="444444"/>
          <w:sz w:val="30"/>
          <w:szCs w:val="30"/>
        </w:rPr>
        <w:t xml:space="preserve">День потребителя в 2024 году в Республике Беларусь посвящен теме </w:t>
      </w:r>
      <w:r w:rsidRPr="00F37229">
        <w:rPr>
          <w:b/>
          <w:bCs/>
          <w:color w:val="1B1B1B"/>
          <w:spacing w:val="1"/>
          <w:sz w:val="30"/>
          <w:szCs w:val="30"/>
          <w:shd w:val="clear" w:color="auto" w:fill="FFFFFF"/>
        </w:rPr>
        <w:t>«Потребитель и предприниматель: доверие для развития»</w:t>
      </w:r>
    </w:p>
    <w:p w14:paraId="6A355E92" w14:textId="77777777" w:rsidR="00D70847" w:rsidRPr="00F37229" w:rsidRDefault="00D70847" w:rsidP="00F372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</w:pPr>
      <w:r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ab/>
      </w:r>
      <w:r w:rsidR="00AB2822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 xml:space="preserve">В условиях развития рыночных отношений актуальной задачей </w:t>
      </w:r>
      <w:r w:rsidR="00402232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>любого</w:t>
      </w:r>
      <w:r w:rsidR="00AB2822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 xml:space="preserve"> сообщества является достижение баланса интересов и взаимодействия бизнеса (изготовителей, продавцов товаров, исполнителей услуг) и потребителей.</w:t>
      </w:r>
      <w:r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 xml:space="preserve"> </w:t>
      </w:r>
    </w:p>
    <w:p w14:paraId="663CF545" w14:textId="1C79E441" w:rsidR="00D70847" w:rsidRPr="00F37229" w:rsidRDefault="00D70847" w:rsidP="0029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</w:pPr>
      <w:r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ab/>
        <w:t>Степень согласованности интересов и взаимодействия изготовителя, продавца, исполнителя и потребителя в экономическом выражении отражает состояние и темпы развития национальной экономики. Баланс интересов изготовителей, продавцов, исполнителей и потребителей, доверие потребителей являются важными условиями успешного функционирования рынка.</w:t>
      </w:r>
    </w:p>
    <w:p w14:paraId="2B02D684" w14:textId="77777777" w:rsidR="00581079" w:rsidRPr="00F37229" w:rsidRDefault="00D70847" w:rsidP="0029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</w:pPr>
      <w:r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ab/>
      </w:r>
      <w:r w:rsidR="00AB2822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>Потребитель является более слабой и менее защищенной стороной в гражданских правоотношениях, поэтому основной целью Закона Республики Беларусь «О защите прав потребителей» и государственной защиты прав потребителей, является побуждение изготовителя, продавца товара или исполнителя услуги надлежащим образом исполнять свои обязательства.</w:t>
      </w:r>
      <w:r w:rsidR="009A09F9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 xml:space="preserve"> </w:t>
      </w:r>
    </w:p>
    <w:p w14:paraId="4F3485BD" w14:textId="65218525" w:rsidR="00AB2822" w:rsidRPr="00402232" w:rsidRDefault="00581079" w:rsidP="002962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</w:pPr>
      <w:r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ab/>
      </w:r>
      <w:r w:rsidR="009A09F9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>О</w:t>
      </w:r>
      <w:r w:rsidR="00AB2822" w:rsidRPr="00F37229">
        <w:rPr>
          <w:rFonts w:ascii="Times New Roman" w:eastAsia="Times New Roman" w:hAnsi="Times New Roman" w:cs="Times New Roman"/>
          <w:color w:val="2C3136"/>
          <w:kern w:val="0"/>
          <w:sz w:val="30"/>
          <w:szCs w:val="30"/>
          <w14:ligatures w14:val="none"/>
        </w:rPr>
        <w:t>сновными задачами в сфере защиты прав потребителей являются с одной стороны – обеспечение свободного выбора товаров и услуг, гарантии их качества и безопасности, а с другой – информирование потребителей об их правах и возможностях и обеспечение защиты потребителей в тех случаях, когда их законные права нарушаются.</w:t>
      </w:r>
    </w:p>
    <w:p w14:paraId="227640F7" w14:textId="3C9021B7" w:rsidR="00E97B9F" w:rsidRPr="00C12AB7" w:rsidRDefault="00661AC6" w:rsidP="002962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ab/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К большому сожалению, многие потребители не осведомлены и не знают своих потребительских прав. Что, естественно, на руку недобросовестным производителям и продавцам. Поэтому попробуем сейчас перечислить и разобрать некоторые права потребителей</w:t>
      </w: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:</w:t>
      </w:r>
    </w:p>
    <w:p w14:paraId="792460E6" w14:textId="51FDCFD5" w:rsidR="00E97B9F" w:rsidRPr="00C12AB7" w:rsidRDefault="00260B6F" w:rsidP="0029624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1.</w:t>
      </w:r>
      <w:r w:rsidR="002466F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661AC6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право на полную и достоверную информацию о товарах, предоставляемых услугах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  <w:r w:rsidR="00661AC6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982151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Информация должна быть представлена на белорусском или/и русском языках</w:t>
      </w:r>
      <w:r w:rsidR="00982151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содержать сведения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о</w:t>
      </w:r>
      <w:r w:rsidR="00853E2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б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853E2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изготовителях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r w:rsidR="00853E2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(продавцах, </w:t>
      </w:r>
      <w:r w:rsidR="00982151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поставщиках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, </w:t>
      </w:r>
      <w:r w:rsidR="00853E26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исполнителях)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этих товаров/услуг.</w:t>
      </w:r>
    </w:p>
    <w:p w14:paraId="10E64427" w14:textId="111AEDBB" w:rsidR="00260B6F" w:rsidRPr="00C12AB7" w:rsidRDefault="00260B6F" w:rsidP="00260B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2. </w:t>
      </w:r>
      <w:r w:rsidR="002466F0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прав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о </w:t>
      </w:r>
      <w:r w:rsidR="002A25C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на приобретение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товар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а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или услуг по своему выбору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: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</w:t>
      </w:r>
    </w:p>
    <w:p w14:paraId="03A64302" w14:textId="4ACC0B9C" w:rsidR="00E97B9F" w:rsidRPr="00C12AB7" w:rsidRDefault="00E97B9F" w:rsidP="00260B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Сокрытие информации о наличии и доступности товара или услуги является нарушением.</w:t>
      </w:r>
    </w:p>
    <w:p w14:paraId="56EDEFDE" w14:textId="7F68B536" w:rsidR="00062F3F" w:rsidRDefault="00062F3F" w:rsidP="00260B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3.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право на надлежащее качество 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и количество 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товаров, их комплектность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.</w:t>
      </w:r>
    </w:p>
    <w:p w14:paraId="11EAE7A5" w14:textId="77777777" w:rsidR="00181552" w:rsidRPr="00FD0772" w:rsidRDefault="00181552" w:rsidP="00181552">
      <w:pPr>
        <w:pStyle w:val="point"/>
        <w:rPr>
          <w:sz w:val="30"/>
          <w:szCs w:val="30"/>
        </w:rPr>
      </w:pPr>
      <w:r w:rsidRPr="00FD0772">
        <w:rPr>
          <w:sz w:val="30"/>
          <w:szCs w:val="30"/>
        </w:rPr>
        <w:t>Потребитель имеет право на проверку качества товара (работы, услуги), комплектности, количества товара (результата работы), на проведение в его присутствии демонстрации работоспособности, правильного и безопасного использования товара (результата работы), если это не исключено ввиду характера товара (результата работы).</w:t>
      </w:r>
    </w:p>
    <w:p w14:paraId="4CAF2FE4" w14:textId="5144D736" w:rsidR="00181552" w:rsidRPr="00FD0772" w:rsidRDefault="00181552" w:rsidP="00181552">
      <w:pPr>
        <w:pStyle w:val="newncpi"/>
        <w:rPr>
          <w:sz w:val="30"/>
          <w:szCs w:val="30"/>
        </w:rPr>
      </w:pPr>
      <w:r w:rsidRPr="00FD0772">
        <w:rPr>
          <w:sz w:val="30"/>
          <w:szCs w:val="30"/>
        </w:rPr>
        <w:lastRenderedPageBreak/>
        <w:t>Продавец (исполнитель) обязан продемонстрировать работоспособность товара (результата работы) и передать потребителю товар (выполнить работу, оказать услугу), качество которого соответствует предоставленной информации о товаре (работе, услуге), требованиям законодательства, а также по требованию потребителя предоставить ему документы, подтверждающие качество товара (результата работы, услуги), его комплектность, количество.</w:t>
      </w:r>
    </w:p>
    <w:p w14:paraId="1C654320" w14:textId="3DEC198B" w:rsidR="00E97B9F" w:rsidRPr="00C12AB7" w:rsidRDefault="00E97B9F" w:rsidP="00260B6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  <w:r w:rsidR="00062F3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4.</w:t>
      </w: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право на безопасность приобретаемых товаров или услуг.</w:t>
      </w:r>
    </w:p>
    <w:p w14:paraId="73CCDA38" w14:textId="736B133E" w:rsidR="00E97B9F" w:rsidRPr="00C12AB7" w:rsidRDefault="00E97B9F" w:rsidP="00E97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случаях, когда недостатки товара/услуги стали причиной нанесения вреда или убытков, </w:t>
      </w:r>
      <w:r w:rsidR="009A19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потребитель имеет</w:t>
      </w:r>
      <w:r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право на полную их компенсацию.</w:t>
      </w:r>
    </w:p>
    <w:p w14:paraId="14DC8E02" w14:textId="6BC58B47" w:rsidR="00E97B9F" w:rsidRPr="00C12AB7" w:rsidRDefault="008F3E82" w:rsidP="00E97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>5.</w:t>
      </w:r>
      <w:r w:rsidR="00E97B9F" w:rsidRPr="00C12AB7"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14:ligatures w14:val="none"/>
        </w:rPr>
        <w:t xml:space="preserve"> право на государственную и общественную защиту своих прав.</w:t>
      </w:r>
      <w:r w:rsidR="00E97B9F" w:rsidRPr="00C12AB7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</w:t>
      </w:r>
    </w:p>
    <w:p w14:paraId="4CA778DA" w14:textId="1B693928" w:rsidR="00FF5607" w:rsidRPr="00153BA8" w:rsidRDefault="00FF5607" w:rsidP="00E97B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В случае, если ваши права как потребителя были нарушены, защитой ваших </w:t>
      </w:r>
      <w:r w:rsidR="008B1BDF"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интересов могут</w:t>
      </w:r>
      <w:r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 xml:space="preserve"> заниматься:</w:t>
      </w:r>
    </w:p>
    <w:p w14:paraId="3029F322" w14:textId="77777777" w:rsidR="00E97B9F" w:rsidRPr="00153BA8" w:rsidRDefault="00E97B9F" w:rsidP="00E97B9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вы сами или ваши представители</w:t>
      </w:r>
    </w:p>
    <w:p w14:paraId="546130A6" w14:textId="77777777" w:rsidR="00E97B9F" w:rsidRPr="00153BA8" w:rsidRDefault="00E97B9F" w:rsidP="00E97B9F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уполномоченные государственные органы</w:t>
      </w:r>
    </w:p>
    <w:p w14:paraId="1091BC72" w14:textId="77777777" w:rsidR="00EF1926" w:rsidRPr="00153BA8" w:rsidRDefault="00E97B9F" w:rsidP="00EF192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53BA8"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  <w:t>общественные объединения потребителей</w:t>
      </w:r>
    </w:p>
    <w:p w14:paraId="70AED78C" w14:textId="77777777" w:rsidR="00153BA8" w:rsidRPr="00604CF2" w:rsidRDefault="00EF1926" w:rsidP="00EF192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Вниманию потребителей.</w:t>
      </w:r>
    </w:p>
    <w:p w14:paraId="70DEBA90" w14:textId="7B6E8427" w:rsidR="008B1BDF" w:rsidRPr="006A5D2F" w:rsidRDefault="00EF1926" w:rsidP="007A0E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30"/>
          <w:szCs w:val="30"/>
          <w14:ligatures w14:val="none"/>
        </w:rPr>
      </w:pPr>
      <w:r w:rsidRPr="00153BA8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 </w:t>
      </w:r>
      <w:r w:rsidR="00817696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ab/>
      </w:r>
      <w:r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В настоящее время участились случаи </w:t>
      </w:r>
      <w:r w:rsidR="00153BA8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покупки товаров </w:t>
      </w:r>
      <w:r w:rsidR="008A734F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(массажные накидки на кресло, наборы посуды, одеяла, пледы и т.д.) </w:t>
      </w:r>
      <w:r w:rsidR="00153BA8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на так называемых «презентациях товаров» или на «мероприятиях, посвященных здоровому образу жизни» </w:t>
      </w:r>
      <w:r w:rsidR="008A734F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по ценам, значительно выше их рыночной стоимости</w:t>
      </w:r>
      <w:r w:rsidR="00817696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, в том числе с предоставлением кредита на покупку данного товара. </w:t>
      </w:r>
      <w:r w:rsidR="00980805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Впоследствии граждане, </w:t>
      </w:r>
      <w:r w:rsidR="006A6698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совершившие</w:t>
      </w:r>
      <w:r w:rsidR="00980805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покупку</w:t>
      </w:r>
      <w:r w:rsidR="001D4114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,</w:t>
      </w:r>
      <w:r w:rsidR="00980805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осознают, что </w:t>
      </w:r>
      <w:r w:rsidR="003762E9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стоимость</w:t>
      </w:r>
      <w:r w:rsidR="009810E1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покупк</w:t>
      </w:r>
      <w:r w:rsidR="003762E9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и, которая </w:t>
      </w:r>
      <w:r w:rsidR="001D4114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даже не</w:t>
      </w:r>
      <w:r w:rsidR="009810E1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планировалась, </w:t>
      </w:r>
      <w:r w:rsidR="003762E9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является завышенной, </w:t>
      </w:r>
      <w:r w:rsidR="009810E1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а фактическая ежемесячная сумма платежа по кредиту</w:t>
      </w:r>
      <w:r w:rsidR="003762E9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 зачастую неподъемной</w:t>
      </w:r>
      <w:r w:rsidR="007A0E73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. </w:t>
      </w:r>
      <w:r w:rsidR="00972F09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 xml:space="preserve">Жертвами </w:t>
      </w:r>
      <w:r w:rsidR="00933B07" w:rsidRPr="006A5D2F">
        <w:rPr>
          <w:rFonts w:ascii="Times New Roman" w:eastAsia="Times New Roman" w:hAnsi="Times New Roman" w:cs="Times New Roman"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>таких «недобросовестных» продавцов являются, в основном, пожилые люди, пенсионеры.</w:t>
      </w:r>
    </w:p>
    <w:p w14:paraId="4A0B02AB" w14:textId="282D4287" w:rsidR="00EF1926" w:rsidRPr="00604CF2" w:rsidRDefault="007A0E73" w:rsidP="007A0E73">
      <w:pPr>
        <w:tabs>
          <w:tab w:val="left" w:pos="713"/>
        </w:tabs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</w:pPr>
      <w:r w:rsidRPr="006A5D2F">
        <w:rPr>
          <w:rFonts w:ascii="inherit" w:eastAsia="Times New Roman" w:hAnsi="inherit" w:cs="Times New Roman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  <w:tab/>
      </w:r>
      <w:r w:rsidR="001D4114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Уважаемые потребители</w:t>
      </w:r>
      <w:r w:rsidR="006C03A8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!</w:t>
      </w:r>
      <w:r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="00972F09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Б</w:t>
      </w:r>
      <w:r w:rsidR="006C03A8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удьте</w:t>
      </w:r>
      <w:r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внимательны и </w:t>
      </w:r>
      <w:r w:rsidR="0092758A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своевременно</w:t>
      </w:r>
      <w:r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</w:t>
      </w:r>
      <w:r w:rsidR="001D4114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>обдумывайте свои</w:t>
      </w:r>
      <w:r w:rsidR="006C03A8" w:rsidRPr="00604CF2"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:bdr w:val="none" w:sz="0" w:space="0" w:color="auto" w:frame="1"/>
          <w14:ligatures w14:val="none"/>
        </w:rPr>
        <w:t xml:space="preserve"> покупки!</w:t>
      </w:r>
    </w:p>
    <w:p w14:paraId="39BAD365" w14:textId="43F2C356" w:rsidR="008B1BDF" w:rsidRPr="006A5D2F" w:rsidRDefault="00B3641E" w:rsidP="00B3641E">
      <w:pPr>
        <w:spacing w:after="0" w:line="240" w:lineRule="auto"/>
        <w:jc w:val="both"/>
        <w:textAlignment w:val="baseline"/>
        <w:outlineLvl w:val="2"/>
        <w:rPr>
          <w:rFonts w:ascii="inherit" w:eastAsia="Times New Roman" w:hAnsi="inherit" w:cs="Times New Roman"/>
          <w:b/>
          <w:bCs/>
          <w:color w:val="000000"/>
          <w:kern w:val="0"/>
          <w:sz w:val="30"/>
          <w:szCs w:val="30"/>
          <w:bdr w:val="none" w:sz="0" w:space="0" w:color="auto" w:frame="1"/>
          <w14:ligatures w14:val="none"/>
        </w:rPr>
      </w:pPr>
      <w:r w:rsidRPr="006A5D2F">
        <w:rPr>
          <w:rFonts w:ascii="Times New Roman" w:hAnsi="Times New Roman" w:cs="Times New Roman"/>
          <w:sz w:val="30"/>
          <w:szCs w:val="30"/>
        </w:rPr>
        <w:tab/>
        <w:t>15.03.2024</w:t>
      </w:r>
      <w:r w:rsidR="00CF1CAC">
        <w:rPr>
          <w:rFonts w:ascii="Times New Roman" w:hAnsi="Times New Roman" w:cs="Times New Roman"/>
          <w:sz w:val="30"/>
          <w:szCs w:val="30"/>
        </w:rPr>
        <w:t xml:space="preserve"> с 09.00 до 11.00 часов по телефону 8 (01631) 76125 </w:t>
      </w:r>
      <w:r w:rsidRPr="006A5D2F">
        <w:rPr>
          <w:rFonts w:ascii="Times New Roman" w:hAnsi="Times New Roman" w:cs="Times New Roman"/>
          <w:sz w:val="30"/>
          <w:szCs w:val="30"/>
        </w:rPr>
        <w:t xml:space="preserve">будет организована «прямая телефонная линия» для консультации граждан по вопросам защиты прав потребителей специалистами отдела </w:t>
      </w:r>
      <w:r w:rsidR="00CF1CAC">
        <w:rPr>
          <w:rFonts w:ascii="Times New Roman" w:hAnsi="Times New Roman" w:cs="Times New Roman"/>
          <w:sz w:val="30"/>
          <w:szCs w:val="30"/>
        </w:rPr>
        <w:t xml:space="preserve">экономики </w:t>
      </w:r>
      <w:proofErr w:type="spellStart"/>
      <w:r w:rsidR="00CF1CAC">
        <w:rPr>
          <w:rFonts w:ascii="Times New Roman" w:hAnsi="Times New Roman" w:cs="Times New Roman"/>
          <w:sz w:val="30"/>
          <w:szCs w:val="30"/>
        </w:rPr>
        <w:t>Каменецкого</w:t>
      </w:r>
      <w:proofErr w:type="spellEnd"/>
      <w:r w:rsidR="00CF1CAC">
        <w:rPr>
          <w:rFonts w:ascii="Times New Roman" w:hAnsi="Times New Roman" w:cs="Times New Roman"/>
          <w:sz w:val="30"/>
          <w:szCs w:val="30"/>
        </w:rPr>
        <w:t xml:space="preserve"> </w:t>
      </w:r>
      <w:bookmarkStart w:id="0" w:name="_GoBack"/>
      <w:bookmarkEnd w:id="0"/>
      <w:r w:rsidRPr="006A5D2F">
        <w:rPr>
          <w:rFonts w:ascii="Times New Roman" w:hAnsi="Times New Roman" w:cs="Times New Roman"/>
          <w:sz w:val="30"/>
          <w:szCs w:val="30"/>
        </w:rPr>
        <w:t>райисполкома.</w:t>
      </w:r>
    </w:p>
    <w:sectPr w:rsidR="008B1BDF" w:rsidRPr="006A5D2F" w:rsidSect="00AB1124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495B"/>
    <w:multiLevelType w:val="multilevel"/>
    <w:tmpl w:val="F2065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E4279"/>
    <w:multiLevelType w:val="multilevel"/>
    <w:tmpl w:val="BF5A9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15707EF"/>
    <w:multiLevelType w:val="multilevel"/>
    <w:tmpl w:val="FACE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C4"/>
    <w:rsid w:val="00062F3F"/>
    <w:rsid w:val="00153BA8"/>
    <w:rsid w:val="00181552"/>
    <w:rsid w:val="001D4114"/>
    <w:rsid w:val="002466F0"/>
    <w:rsid w:val="00260B6F"/>
    <w:rsid w:val="00296242"/>
    <w:rsid w:val="002A25CF"/>
    <w:rsid w:val="003762E9"/>
    <w:rsid w:val="00402232"/>
    <w:rsid w:val="004173AC"/>
    <w:rsid w:val="004F2637"/>
    <w:rsid w:val="00515722"/>
    <w:rsid w:val="00581079"/>
    <w:rsid w:val="00604CF2"/>
    <w:rsid w:val="00661AC6"/>
    <w:rsid w:val="00697BC5"/>
    <w:rsid w:val="006A5D2F"/>
    <w:rsid w:val="006A6698"/>
    <w:rsid w:val="006C03A8"/>
    <w:rsid w:val="00793C66"/>
    <w:rsid w:val="007A0E73"/>
    <w:rsid w:val="007A670D"/>
    <w:rsid w:val="00817696"/>
    <w:rsid w:val="008247A9"/>
    <w:rsid w:val="00853E26"/>
    <w:rsid w:val="008A734F"/>
    <w:rsid w:val="008B1BDF"/>
    <w:rsid w:val="008F3E82"/>
    <w:rsid w:val="0092758A"/>
    <w:rsid w:val="00933B07"/>
    <w:rsid w:val="00972F09"/>
    <w:rsid w:val="009755A2"/>
    <w:rsid w:val="00980805"/>
    <w:rsid w:val="009810E1"/>
    <w:rsid w:val="00982151"/>
    <w:rsid w:val="009A09F9"/>
    <w:rsid w:val="009A19A8"/>
    <w:rsid w:val="00A61178"/>
    <w:rsid w:val="00AB1124"/>
    <w:rsid w:val="00AB2822"/>
    <w:rsid w:val="00B3641E"/>
    <w:rsid w:val="00B54242"/>
    <w:rsid w:val="00C12AB7"/>
    <w:rsid w:val="00C30E10"/>
    <w:rsid w:val="00C374C4"/>
    <w:rsid w:val="00CF1CAC"/>
    <w:rsid w:val="00D70847"/>
    <w:rsid w:val="00DC24BC"/>
    <w:rsid w:val="00E97B9F"/>
    <w:rsid w:val="00EF1926"/>
    <w:rsid w:val="00F37229"/>
    <w:rsid w:val="00FD0772"/>
    <w:rsid w:val="00F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A9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2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AB2822"/>
    <w:rPr>
      <w:b/>
      <w:bCs/>
    </w:rPr>
  </w:style>
  <w:style w:type="paragraph" w:styleId="a6">
    <w:name w:val="List Paragraph"/>
    <w:basedOn w:val="a"/>
    <w:uiPriority w:val="34"/>
    <w:qFormat/>
    <w:rsid w:val="004173AC"/>
    <w:pPr>
      <w:ind w:left="720"/>
      <w:contextualSpacing/>
    </w:pPr>
  </w:style>
  <w:style w:type="paragraph" w:customStyle="1" w:styleId="point">
    <w:name w:val="point"/>
    <w:basedOn w:val="a"/>
    <w:rsid w:val="00181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181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2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B2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5">
    <w:name w:val="Strong"/>
    <w:basedOn w:val="a0"/>
    <w:uiPriority w:val="22"/>
    <w:qFormat/>
    <w:rsid w:val="00AB2822"/>
    <w:rPr>
      <w:b/>
      <w:bCs/>
    </w:rPr>
  </w:style>
  <w:style w:type="paragraph" w:styleId="a6">
    <w:name w:val="List Paragraph"/>
    <w:basedOn w:val="a"/>
    <w:uiPriority w:val="34"/>
    <w:qFormat/>
    <w:rsid w:val="004173AC"/>
    <w:pPr>
      <w:ind w:left="720"/>
      <w:contextualSpacing/>
    </w:pPr>
  </w:style>
  <w:style w:type="paragraph" w:customStyle="1" w:styleId="point">
    <w:name w:val="point"/>
    <w:basedOn w:val="a"/>
    <w:rsid w:val="00181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newncpi">
    <w:name w:val="newncpi"/>
    <w:basedOn w:val="a"/>
    <w:rsid w:val="0018155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Дараневич Л.И.</dc:creator>
  <cp:lastModifiedBy>Инна Николаевна Плитко</cp:lastModifiedBy>
  <cp:revision>2</cp:revision>
  <dcterms:created xsi:type="dcterms:W3CDTF">2024-03-11T08:17:00Z</dcterms:created>
  <dcterms:modified xsi:type="dcterms:W3CDTF">2024-03-11T08:17:00Z</dcterms:modified>
</cp:coreProperties>
</file>