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DF" w:rsidRDefault="001141DF" w:rsidP="001141DF">
      <w:pPr>
        <w:pStyle w:val="a3"/>
        <w:jc w:val="center"/>
      </w:pPr>
      <w:r>
        <w:rPr>
          <w:rStyle w:val="a4"/>
        </w:rPr>
        <w:t>Порядок предъявления претензий и исков</w:t>
      </w:r>
    </w:p>
    <w:p w:rsidR="001141DF" w:rsidRDefault="001141DF" w:rsidP="001141DF">
      <w:pPr>
        <w:pStyle w:val="a3"/>
      </w:pPr>
      <w:r>
        <w:rPr>
          <w:rStyle w:val="a4"/>
        </w:rPr>
        <w:t> </w:t>
      </w:r>
    </w:p>
    <w:p w:rsidR="001141DF" w:rsidRDefault="001141DF" w:rsidP="001141DF">
      <w:pPr>
        <w:pStyle w:val="a3"/>
      </w:pPr>
      <w:r>
        <w:t>ВОПРОС:</w:t>
      </w:r>
    </w:p>
    <w:p w:rsidR="001141DF" w:rsidRDefault="001141DF" w:rsidP="001141DF">
      <w:pPr>
        <w:pStyle w:val="a3"/>
      </w:pPr>
      <w:r>
        <w:t>Каковы действия потребителя, если ему продан товар ненадлежащего качества?</w:t>
      </w:r>
    </w:p>
    <w:p w:rsidR="001141DF" w:rsidRDefault="001141DF" w:rsidP="001141DF">
      <w:pPr>
        <w:pStyle w:val="a3"/>
      </w:pPr>
      <w:r>
        <w:t>ОТВЕТ:</w:t>
      </w:r>
    </w:p>
    <w:p w:rsidR="001141DF" w:rsidRDefault="001141DF" w:rsidP="001141DF">
      <w:pPr>
        <w:pStyle w:val="a3"/>
      </w:pPr>
      <w:r>
        <w:t>Первоначально необходимо обратиться к продавцу, у которого был приобретен товар. Не исключена возможность и того, что продавец (изготовитель) товара дорожит своей репутацией, и все ваши проблемы будут решены по устному заявлению. Если же продавец (изготовитель) не торопится решить ваш вопрос лучше всего все свои требования изложить письменно в виде претензии. Претензия должна содержать:</w:t>
      </w:r>
    </w:p>
    <w:p w:rsidR="001141DF" w:rsidRDefault="001141DF" w:rsidP="001141DF">
      <w:pPr>
        <w:pStyle w:val="a3"/>
      </w:pPr>
      <w:r>
        <w:t>наименование организации, индивидуального предпринимателя, которым направляется претензия;</w:t>
      </w:r>
    </w:p>
    <w:p w:rsidR="001141DF" w:rsidRDefault="001141DF" w:rsidP="001141DF">
      <w:pPr>
        <w:pStyle w:val="a3"/>
      </w:pPr>
      <w:r>
        <w:t>фамилия, имя, отчество гражданина, данные о месте жительства;</w:t>
      </w:r>
    </w:p>
    <w:p w:rsidR="001141DF" w:rsidRDefault="001141DF" w:rsidP="001141DF">
      <w:pPr>
        <w:pStyle w:val="a3"/>
      </w:pPr>
      <w:r>
        <w:t>изложение сути претензии (когда, где и что было вами приобретено; по какой цене; чем вы это можете подтвердить; недостатки товара);</w:t>
      </w:r>
    </w:p>
    <w:p w:rsidR="001141DF" w:rsidRDefault="001141DF" w:rsidP="001141DF">
      <w:pPr>
        <w:pStyle w:val="a3"/>
      </w:pPr>
      <w:r>
        <w:t xml:space="preserve">требования, предъявляемые продавцу (изготовителю). </w:t>
      </w:r>
      <w:proofErr w:type="gramStart"/>
      <w:r>
        <w:t>Согласно статье 20 Закона Республики Беларусь «О защите прав потребителей» (далее - Закон) потребитель, которому продан товар ненадлежащего качества, если его недостатки не были оговорены продавцом, вправе по своему выбору потребовать: замены недоброкачественного товара товаром надлежащего качества; соразмерного уменьшения покупной цены товара; бесплатного ремонта, возмещения расходов по ремонту; возврата денег за некачественный товар.</w:t>
      </w:r>
      <w:proofErr w:type="gramEnd"/>
      <w:r>
        <w:t xml:space="preserve"> Потребитель сам выбирает требование, которое он вправе предъявить продавцу (изготовителю). Кроме того, согласно Закону потребитель вправе потребовать возмещения убытков, причиненных вследствие продажи товара ненадлежащего качества;</w:t>
      </w:r>
    </w:p>
    <w:p w:rsidR="001141DF" w:rsidRDefault="001141DF" w:rsidP="001141DF">
      <w:pPr>
        <w:pStyle w:val="a3"/>
      </w:pPr>
      <w:r>
        <w:t>дата, подпись.</w:t>
      </w:r>
    </w:p>
    <w:p w:rsidR="001141DF" w:rsidRDefault="001141DF" w:rsidP="001141DF">
      <w:pPr>
        <w:pStyle w:val="a3"/>
      </w:pPr>
      <w:r>
        <w:t> </w:t>
      </w:r>
    </w:p>
    <w:p w:rsidR="001141DF" w:rsidRDefault="001141DF" w:rsidP="001141DF">
      <w:pPr>
        <w:pStyle w:val="a3"/>
      </w:pPr>
      <w:r>
        <w:t>ВОПРОС:</w:t>
      </w:r>
    </w:p>
    <w:p w:rsidR="001141DF" w:rsidRDefault="001141DF" w:rsidP="001141DF">
      <w:pPr>
        <w:pStyle w:val="a3"/>
      </w:pPr>
      <w:r>
        <w:t>Как правильно вручить претензию продавцу (изготовителю)?</w:t>
      </w:r>
    </w:p>
    <w:p w:rsidR="001141DF" w:rsidRDefault="001141DF" w:rsidP="001141DF">
      <w:pPr>
        <w:pStyle w:val="a3"/>
      </w:pPr>
      <w:r>
        <w:t>ОТВЕТ:</w:t>
      </w:r>
    </w:p>
    <w:p w:rsidR="001141DF" w:rsidRDefault="001141DF" w:rsidP="001141DF">
      <w:pPr>
        <w:pStyle w:val="a3"/>
      </w:pPr>
      <w:r>
        <w:t>Можно отправить претензию по почте заказным письмом или с уведомлением о вручении на юридический адрес продавца (изготовителя). Для этого необходимо точно знать наименование той организации, у которой потребитель приобрел товар ненадлежащего качества, и ее юридический адрес. Юридический адрес организации может совпадать с адресом магазина или филиала продавца (изготовителя) товара. Некоторые торговые предприятия продавца (изготовителя) товара имеют несколько магазинов, однако юридический адрес у них один.</w:t>
      </w:r>
    </w:p>
    <w:p w:rsidR="001141DF" w:rsidRDefault="001141DF" w:rsidP="001141DF">
      <w:pPr>
        <w:pStyle w:val="a3"/>
      </w:pPr>
      <w:r>
        <w:lastRenderedPageBreak/>
        <w:t>Претензию потребитель также может оставить в книге замечаний и предложений, которая должна находиться в каждом торговом объекте.</w:t>
      </w:r>
    </w:p>
    <w:p w:rsidR="001141DF" w:rsidRDefault="001141DF" w:rsidP="001141DF">
      <w:pPr>
        <w:pStyle w:val="a3"/>
      </w:pPr>
      <w:r>
        <w:t>Желательно иметь копию претензии на тот случай, если продавец (изготовитель) не удовлетворит требования потребителя, либо удовлетворит ее частично. Копия претензии, а также документы, подтверждающие факт получения продавцом (изготовителем) претензии, понадобятся при обращении в суд.</w:t>
      </w:r>
    </w:p>
    <w:p w:rsidR="001141DF" w:rsidRDefault="001141DF" w:rsidP="001141DF">
      <w:pPr>
        <w:pStyle w:val="a3"/>
      </w:pPr>
      <w:r>
        <w:t> </w:t>
      </w:r>
    </w:p>
    <w:p w:rsidR="001141DF" w:rsidRDefault="001141DF" w:rsidP="001141DF">
      <w:pPr>
        <w:pStyle w:val="a3"/>
      </w:pPr>
      <w:r>
        <w:t>ВОПРОС:</w:t>
      </w:r>
    </w:p>
    <w:p w:rsidR="001141DF" w:rsidRDefault="001141DF" w:rsidP="001141DF">
      <w:pPr>
        <w:pStyle w:val="a3"/>
      </w:pPr>
      <w:r>
        <w:t>Каковы сроки рассмотрения претензии продавцом (изготовителем)?</w:t>
      </w:r>
    </w:p>
    <w:p w:rsidR="001141DF" w:rsidRDefault="001141DF" w:rsidP="001141DF">
      <w:pPr>
        <w:pStyle w:val="a3"/>
      </w:pPr>
      <w:r>
        <w:t>ОТВЕТ:</w:t>
      </w:r>
    </w:p>
    <w:p w:rsidR="001141DF" w:rsidRDefault="001141DF" w:rsidP="001141DF">
      <w:pPr>
        <w:pStyle w:val="a3"/>
      </w:pPr>
      <w:r>
        <w:t>Законом установлены сроки удовлетворения отдельных требований потребителя. Поэтому обратите внимание на сроки рассмотрения вашей претензии продавцом (изготовителем).</w:t>
      </w:r>
    </w:p>
    <w:p w:rsidR="001141DF" w:rsidRDefault="001141DF" w:rsidP="001141DF">
      <w:pPr>
        <w:pStyle w:val="a3"/>
      </w:pPr>
      <w:r>
        <w:t> </w:t>
      </w:r>
    </w:p>
    <w:p w:rsidR="001141DF" w:rsidRDefault="001141DF" w:rsidP="001141DF">
      <w:pPr>
        <w:pStyle w:val="a3"/>
      </w:pPr>
      <w:r>
        <w:t>ВОПРОС:</w:t>
      </w:r>
    </w:p>
    <w:p w:rsidR="001141DF" w:rsidRDefault="001141DF" w:rsidP="001141DF">
      <w:pPr>
        <w:pStyle w:val="a3"/>
      </w:pPr>
      <w:r>
        <w:t>Каковы действия потребителя в случае, если претензия к продавцу (изготовителю) осталась без рассмотрения либо результаты ее рассмотрения не устраивают потребителя?</w:t>
      </w:r>
    </w:p>
    <w:p w:rsidR="001141DF" w:rsidRDefault="001141DF" w:rsidP="001141DF">
      <w:pPr>
        <w:pStyle w:val="a3"/>
      </w:pPr>
      <w:r>
        <w:t>ОТВЕТ:</w:t>
      </w:r>
    </w:p>
    <w:p w:rsidR="001141DF" w:rsidRDefault="001141DF" w:rsidP="001141DF">
      <w:pPr>
        <w:pStyle w:val="a3"/>
      </w:pPr>
      <w:r>
        <w:t>Согласно Закону потребители имеют право на государственную и общественную защиту своих интересов.</w:t>
      </w:r>
    </w:p>
    <w:p w:rsidR="001141DF" w:rsidRDefault="001141DF" w:rsidP="001141DF">
      <w:pPr>
        <w:pStyle w:val="a3"/>
      </w:pPr>
      <w:r>
        <w:t>Защита прав потребителей в Республике Беларусь осуществляется в досудебном и судебном порядке.</w:t>
      </w:r>
    </w:p>
    <w:p w:rsidR="001141DF" w:rsidRDefault="001141DF" w:rsidP="001141DF">
      <w:pPr>
        <w:pStyle w:val="a3"/>
      </w:pPr>
      <w:r>
        <w:t>В досудебном порядке потребитель может обратиться для защиты своих прав с обращением в государственные органы либо общественные объединения.</w:t>
      </w:r>
    </w:p>
    <w:p w:rsidR="001141DF" w:rsidRDefault="001141DF" w:rsidP="001141DF">
      <w:pPr>
        <w:pStyle w:val="a3"/>
      </w:pPr>
      <w:r>
        <w:t xml:space="preserve">Государственную защиту прав потребителя и контроль за соблюдением законодательства о защите прав потребителей осуществляют в пределах своей </w:t>
      </w:r>
      <w:proofErr w:type="gramStart"/>
      <w:r>
        <w:t>компетенции</w:t>
      </w:r>
      <w:proofErr w:type="gramEnd"/>
      <w:r>
        <w:t xml:space="preserve"> уполномоченные государственные органы.</w:t>
      </w:r>
    </w:p>
    <w:p w:rsidR="001141DF" w:rsidRDefault="001141DF" w:rsidP="001141DF">
      <w:pPr>
        <w:pStyle w:val="a3"/>
      </w:pPr>
      <w:r>
        <w:t> </w:t>
      </w:r>
    </w:p>
    <w:p w:rsidR="001141DF" w:rsidRDefault="001141DF" w:rsidP="001141DF">
      <w:pPr>
        <w:pStyle w:val="a3"/>
      </w:pPr>
      <w:proofErr w:type="gramStart"/>
      <w:r>
        <w:t>В соответствии с Указом Президента Республики Беларусь 15 октября 2007 г. № 498 «О дополнительных мерах по работе с обращениями граждан и юридических лиц» обращения (предложения, заявления, жалобы) граждан независимо от того, в какой государственный орган или иную организацию они поступили, первоначально подлежат рассмотрению по существу в соответствии с компетенцией в местных исполнительных и распорядительных органах осуществляющих свою деятельность и расположенных</w:t>
      </w:r>
      <w:proofErr w:type="gramEnd"/>
      <w:r>
        <w:t xml:space="preserve"> в пределах той административно-территориальной единицы, на территории которой возникли вопросы, изложенные в обращениях.</w:t>
      </w:r>
    </w:p>
    <w:p w:rsidR="001141DF" w:rsidRDefault="001141DF" w:rsidP="001141DF">
      <w:pPr>
        <w:pStyle w:val="a3"/>
      </w:pPr>
      <w:r>
        <w:lastRenderedPageBreak/>
        <w:t>В структуре каждого облисполкома, Минского горисполкома, каждого местного исполнительного и распорядительного органа имеются уполномоченные по защите прав потребителей, которые в целях защиты прав потребителей обязаны:</w:t>
      </w:r>
    </w:p>
    <w:p w:rsidR="001141DF" w:rsidRDefault="001141DF" w:rsidP="001141DF">
      <w:pPr>
        <w:pStyle w:val="a3"/>
      </w:pPr>
      <w:r>
        <w:t>рассматривать заявления, обращения и жалобы потребителей в соответствии с законодательством;</w:t>
      </w:r>
    </w:p>
    <w:p w:rsidR="001141DF" w:rsidRDefault="001141DF" w:rsidP="001141DF">
      <w:pPr>
        <w:pStyle w:val="a3"/>
      </w:pPr>
      <w:r>
        <w:t>организовывать разъяснение законодательства и оказывать юридическую помощь населению по вопросам защиты прав потребителя;</w:t>
      </w:r>
    </w:p>
    <w:p w:rsidR="001141DF" w:rsidRDefault="001141DF" w:rsidP="001141DF">
      <w:pPr>
        <w:pStyle w:val="a3"/>
      </w:pPr>
      <w:r>
        <w:t>обращаться в суд с иском о защите прав потребителя;</w:t>
      </w:r>
    </w:p>
    <w:p w:rsidR="001141DF" w:rsidRDefault="001141DF" w:rsidP="001141DF">
      <w:pPr>
        <w:pStyle w:val="a3"/>
      </w:pPr>
      <w:r>
        <w:t>осуществлять иные функции по защите прав потребителей, предусмотренные законодательством.</w:t>
      </w:r>
    </w:p>
    <w:p w:rsidR="001141DF" w:rsidRDefault="001141DF" w:rsidP="001141DF">
      <w:pPr>
        <w:pStyle w:val="a3"/>
      </w:pPr>
      <w:r>
        <w:t>Координирующая роль в данной сфере отведена Министерству торговли.</w:t>
      </w:r>
    </w:p>
    <w:p w:rsidR="001141DF" w:rsidRDefault="001141DF" w:rsidP="001141DF">
      <w:pPr>
        <w:pStyle w:val="a3"/>
      </w:pPr>
      <w:r>
        <w:t> </w:t>
      </w:r>
    </w:p>
    <w:p w:rsidR="001141DF" w:rsidRDefault="001141DF" w:rsidP="001141DF">
      <w:pPr>
        <w:pStyle w:val="a3"/>
      </w:pPr>
      <w:r>
        <w:t>ВОПРОС:</w:t>
      </w:r>
    </w:p>
    <w:p w:rsidR="001141DF" w:rsidRDefault="001141DF" w:rsidP="001141DF">
      <w:pPr>
        <w:pStyle w:val="a3"/>
      </w:pPr>
      <w:r>
        <w:t>Каковы действия потребителя, если в досудебном порядке не удалось разрешить конфликтную ситуацию с продавцом?</w:t>
      </w:r>
    </w:p>
    <w:p w:rsidR="001141DF" w:rsidRDefault="001141DF" w:rsidP="001141DF">
      <w:pPr>
        <w:pStyle w:val="a3"/>
      </w:pPr>
      <w:r>
        <w:t>ОТВЕТ:</w:t>
      </w:r>
    </w:p>
    <w:p w:rsidR="001141DF" w:rsidRDefault="001141DF" w:rsidP="001141DF">
      <w:pPr>
        <w:pStyle w:val="a3"/>
      </w:pPr>
      <w:r>
        <w:t>В случае, если конфликтная ситуация между потребителем и продавцом не разрешена в досудебном порядке, потребитель имеет право обратиться с иском о защите своих прав в суд по месту жительства или нахождения истца либо ответчика; исполнения договора либо причинения вреда (по выбору потребителя).</w:t>
      </w:r>
    </w:p>
    <w:p w:rsidR="001141DF" w:rsidRDefault="001141DF" w:rsidP="001141DF">
      <w:pPr>
        <w:pStyle w:val="a3"/>
      </w:pPr>
      <w:r>
        <w:t>Согласно Закону потребители освобождаются от уплаты государственной пошлины по искам, связанным с нарушением их прав.</w:t>
      </w:r>
    </w:p>
    <w:p w:rsidR="001141DF" w:rsidRDefault="001141DF" w:rsidP="001141DF">
      <w:pPr>
        <w:pStyle w:val="a3"/>
      </w:pPr>
      <w:r>
        <w:t>В случае обращения в суд потребитель, защищая свои права, будет сталкиваться только с гражданским процессом. При обращении в суд потребитель выступает в роли истца, а виновная сторона (изготовитель, исполнитель, продавец) - в роли ответчика. Цель суда состоит в окончательном разрешении спора между сторонами, определении их прав и обязанностей.</w:t>
      </w:r>
    </w:p>
    <w:p w:rsidR="001141DF" w:rsidRDefault="001141DF" w:rsidP="001141DF">
      <w:pPr>
        <w:pStyle w:val="a3"/>
      </w:pPr>
      <w:r>
        <w:t>Для защиты своих интересов в суде потребитель может обратиться:</w:t>
      </w:r>
    </w:p>
    <w:p w:rsidR="001141DF" w:rsidRDefault="001141DF" w:rsidP="001141DF">
      <w:pPr>
        <w:pStyle w:val="a3"/>
      </w:pPr>
      <w:r>
        <w:t>в местные исполнительные и распорядительные органы, которые в соответствии со статьей 43 Закона обязаны обращаться в суд с иском о защите прав потребителя;</w:t>
      </w:r>
    </w:p>
    <w:p w:rsidR="001141DF" w:rsidRDefault="001141DF" w:rsidP="001141DF">
      <w:pPr>
        <w:pStyle w:val="a3"/>
      </w:pPr>
      <w:r>
        <w:t>в общественные объединения потребителей;</w:t>
      </w:r>
    </w:p>
    <w:p w:rsidR="001141DF" w:rsidRDefault="001141DF" w:rsidP="001141DF">
      <w:pPr>
        <w:pStyle w:val="a3"/>
      </w:pPr>
      <w:r>
        <w:t>в юридическую консультацию с целью оказания помощи адвокатом в составлении искового заявление и представления интересов потребителя в суде;</w:t>
      </w:r>
    </w:p>
    <w:p w:rsidR="001141DF" w:rsidRDefault="001141DF" w:rsidP="001141DF">
      <w:pPr>
        <w:pStyle w:val="a3"/>
      </w:pPr>
      <w:r>
        <w:t>самостоятельно представлять свои интересы.</w:t>
      </w:r>
    </w:p>
    <w:p w:rsidR="00E42848" w:rsidRDefault="00E42848">
      <w:bookmarkStart w:id="0" w:name="_GoBack"/>
      <w:bookmarkEnd w:id="0"/>
    </w:p>
    <w:sectPr w:rsidR="00E4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DF"/>
    <w:rsid w:val="001141DF"/>
    <w:rsid w:val="00275A08"/>
    <w:rsid w:val="00285EB7"/>
    <w:rsid w:val="00E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2023-02-14T05:57:00Z</dcterms:created>
  <dcterms:modified xsi:type="dcterms:W3CDTF">2023-02-14T05:57:00Z</dcterms:modified>
</cp:coreProperties>
</file>