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B83" w:rsidRDefault="00A90B83" w:rsidP="00A90B83">
      <w:pPr>
        <w:pStyle w:val="ConsPlusNonformat"/>
        <w:jc w:val="both"/>
      </w:pPr>
      <w:bookmarkStart w:id="0" w:name="_GoBack"/>
      <w:bookmarkEnd w:id="0"/>
      <w:r>
        <w:t xml:space="preserve">                                              УТВЕРЖДЕНО</w:t>
      </w:r>
    </w:p>
    <w:p w:rsidR="00A90B83" w:rsidRDefault="00A90B83" w:rsidP="00A90B83">
      <w:pPr>
        <w:pStyle w:val="ConsPlusNonformat"/>
        <w:jc w:val="both"/>
      </w:pPr>
      <w:r>
        <w:t xml:space="preserve">                                              Постановление</w:t>
      </w:r>
    </w:p>
    <w:p w:rsidR="00A90B83" w:rsidRDefault="00A90B83" w:rsidP="00A90B83">
      <w:pPr>
        <w:pStyle w:val="ConsPlusNonformat"/>
        <w:jc w:val="both"/>
      </w:pPr>
      <w:r>
        <w:t xml:space="preserve">                                              Министерства антимонопольного</w:t>
      </w:r>
    </w:p>
    <w:p w:rsidR="00A90B83" w:rsidRDefault="00A90B83" w:rsidP="00A90B83">
      <w:pPr>
        <w:pStyle w:val="ConsPlusNonformat"/>
        <w:jc w:val="both"/>
      </w:pPr>
      <w:r>
        <w:t xml:space="preserve">                                              регулирования и торговли</w:t>
      </w:r>
    </w:p>
    <w:p w:rsidR="00A90B83" w:rsidRDefault="00A90B83" w:rsidP="00A90B83">
      <w:pPr>
        <w:pStyle w:val="ConsPlusNonformat"/>
        <w:jc w:val="both"/>
      </w:pPr>
      <w:r>
        <w:t xml:space="preserve">                                              Республики Беларусь</w:t>
      </w:r>
    </w:p>
    <w:p w:rsidR="00A90B83" w:rsidRDefault="00A90B83" w:rsidP="00A90B83">
      <w:pPr>
        <w:pStyle w:val="ConsPlusNonformat"/>
        <w:jc w:val="both"/>
      </w:pPr>
      <w:r>
        <w:t xml:space="preserve">                                              12.01.2022 N 5</w:t>
      </w:r>
    </w:p>
    <w:p w:rsidR="00A90B83" w:rsidRDefault="00A90B83" w:rsidP="00A90B8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(в редакции постановления</w:t>
      </w:r>
      <w:proofErr w:type="gramEnd"/>
    </w:p>
    <w:p w:rsidR="00A90B83" w:rsidRDefault="00A90B83" w:rsidP="00A90B83">
      <w:pPr>
        <w:pStyle w:val="ConsPlusNonformat"/>
        <w:jc w:val="both"/>
      </w:pPr>
      <w:r>
        <w:t xml:space="preserve">                                              Министерства антимонопольного</w:t>
      </w:r>
    </w:p>
    <w:p w:rsidR="00A90B83" w:rsidRDefault="00A90B83" w:rsidP="00A90B83">
      <w:pPr>
        <w:pStyle w:val="ConsPlusNonformat"/>
        <w:jc w:val="both"/>
      </w:pPr>
      <w:r>
        <w:t xml:space="preserve">                                              регулирования и торговли</w:t>
      </w:r>
    </w:p>
    <w:p w:rsidR="00A90B83" w:rsidRDefault="00A90B83" w:rsidP="00A90B83">
      <w:pPr>
        <w:pStyle w:val="ConsPlusNonformat"/>
        <w:jc w:val="both"/>
      </w:pPr>
      <w:r>
        <w:t xml:space="preserve">                                              Республики Беларусь</w:t>
      </w:r>
    </w:p>
    <w:p w:rsidR="00A90B83" w:rsidRDefault="00A90B83" w:rsidP="00A90B83">
      <w:pPr>
        <w:pStyle w:val="ConsPlusNonformat"/>
        <w:jc w:val="both"/>
      </w:pPr>
      <w:r>
        <w:t xml:space="preserve">                                              </w:t>
      </w:r>
      <w:proofErr w:type="gramStart"/>
      <w:r>
        <w:t>29.04.2023 N 34)</w:t>
      </w:r>
      <w:proofErr w:type="gramEnd"/>
    </w:p>
    <w:p w:rsidR="00A90B83" w:rsidRDefault="00A90B83" w:rsidP="00A90B83">
      <w:pPr>
        <w:pStyle w:val="ConsPlusNormal"/>
      </w:pPr>
    </w:p>
    <w:p w:rsidR="00A90B83" w:rsidRPr="00A90B83" w:rsidRDefault="00A90B83" w:rsidP="00A90B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ar3153"/>
      <w:bookmarkEnd w:id="1"/>
      <w:r w:rsidRPr="00A90B83">
        <w:rPr>
          <w:rFonts w:ascii="Times New Roman" w:hAnsi="Times New Roman" w:cs="Times New Roman"/>
          <w:sz w:val="26"/>
          <w:szCs w:val="26"/>
        </w:rPr>
        <w:t>РЕГЛАМЕНТ</w:t>
      </w:r>
    </w:p>
    <w:p w:rsidR="00A90B83" w:rsidRPr="00A90B83" w:rsidRDefault="00A90B83" w:rsidP="00A90B8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АДМИНИСТРАТИВНОЙ ПРОЦЕДУРЫ, ОСУЩЕСТВЛЯЕМОЙ В ОТНОШЕНИИ СУБЪЕКТОВ ХОЗЯЙСТВОВАНИЯ, ПО ПОДПУНКТУ 8.12.1 "ПОЛУЧЕНИЕ ЛИЦЕНЗИИ НА РОЗНИЧНУЮ ТОРГОВЛЮ АЛКОГОЛЬНЫМИ НАПИТКАМИ, ТАБАЧНЫМИ ИЗДЕЛИЯМИ, НЕТАБАЧНЫМИ НИКОТИНОСОДЕРЖАЩИМИ ИЗДЕЛИЯМИ, ЖИДКОСТЯМИ ДЛЯ ЭЛЕКТРОННЫХ СИСТЕМ КУРЕНИЯ"</w:t>
      </w:r>
    </w:p>
    <w:p w:rsidR="00A90B83" w:rsidRPr="00A90B83" w:rsidRDefault="00A90B83" w:rsidP="00A90B8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(в ред. постановления МАРТ от 29.04.2023 N 34)</w:t>
      </w:r>
    </w:p>
    <w:p w:rsidR="00A90B83" w:rsidRPr="00A90B83" w:rsidRDefault="00A90B83" w:rsidP="00A90B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90B83" w:rsidRPr="00A90B83" w:rsidRDefault="00A90B83" w:rsidP="00A90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 Особенности осуществления административной процедуры: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1.1. наименование уполномоченного органа (подведомственность административной процедуры) - Минский городской исполнительный комитет, районный, городской исполнительный комитет по месту нахождения юридического лица или индивидуального предпринимателя;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1.2. 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Закон Республики Беларусь от 28 октября 2008 г. N 433-З "Об основах административных процедур";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Закон Республики Беларусь от 14 октября 2022 г. N 213-З "О лицензировании";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Указ Президента Республики Беларусь от 25 июня 2021 г. N 240 "Об административных процедурах, осуществляемых в отношении субъектов хозяйствования";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постановление Совета Министров Республики Беларусь от 24 сентября 2021 г. N 548 "Об административных процедурах, осуществляемых в отношении субъектов хозяйствования";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постановление Совета Министров Республики Беларусь от 27 февраля 2023 г. N 154 "О лицензировании";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1.3. иные имеющиеся особенности осуществления административной процедуры: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 xml:space="preserve">1.3.1. дополнительные основания для отказа в осуществлении административной процедуры по сравнению с Законом Республики Беларусь "Об основах административных процедур" определены в абзацах втором - восьмом части второй </w:t>
      </w:r>
      <w:r w:rsidRPr="00A90B83">
        <w:rPr>
          <w:rFonts w:ascii="Times New Roman" w:hAnsi="Times New Roman" w:cs="Times New Roman"/>
          <w:sz w:val="26"/>
          <w:szCs w:val="26"/>
        </w:rPr>
        <w:lastRenderedPageBreak/>
        <w:t>пункта 3 статьи 21 Закона Республики Беларусь "О лицензировании";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1.3.2. административная процедура осуществляется в отношении: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розничной торговли алкогольными напитками;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розничной торговли табачными изделиями;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 xml:space="preserve">розничной торговли </w:t>
      </w:r>
      <w:proofErr w:type="spellStart"/>
      <w:r w:rsidRPr="00A90B83">
        <w:rPr>
          <w:rFonts w:ascii="Times New Roman" w:hAnsi="Times New Roman" w:cs="Times New Roman"/>
          <w:sz w:val="26"/>
          <w:szCs w:val="26"/>
        </w:rPr>
        <w:t>нетабачными</w:t>
      </w:r>
      <w:proofErr w:type="spellEnd"/>
      <w:r w:rsidRPr="00A90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B83">
        <w:rPr>
          <w:rFonts w:ascii="Times New Roman" w:hAnsi="Times New Roman" w:cs="Times New Roman"/>
          <w:sz w:val="26"/>
          <w:szCs w:val="26"/>
        </w:rPr>
        <w:t>никотиносодержащими</w:t>
      </w:r>
      <w:proofErr w:type="spellEnd"/>
      <w:r w:rsidRPr="00A90B83">
        <w:rPr>
          <w:rFonts w:ascii="Times New Roman" w:hAnsi="Times New Roman" w:cs="Times New Roman"/>
          <w:sz w:val="26"/>
          <w:szCs w:val="26"/>
        </w:rPr>
        <w:t xml:space="preserve"> изделиями;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розничной торговли жидкостями для электронных систем курения;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 xml:space="preserve">1.3.3. право на получение лицензии на розничную торговлю алкогольными напитками, табачными изделиями, </w:t>
      </w:r>
      <w:proofErr w:type="spellStart"/>
      <w:r w:rsidRPr="00A90B83">
        <w:rPr>
          <w:rFonts w:ascii="Times New Roman" w:hAnsi="Times New Roman" w:cs="Times New Roman"/>
          <w:sz w:val="26"/>
          <w:szCs w:val="26"/>
        </w:rPr>
        <w:t>нетабачными</w:t>
      </w:r>
      <w:proofErr w:type="spellEnd"/>
      <w:r w:rsidRPr="00A90B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90B83">
        <w:rPr>
          <w:rFonts w:ascii="Times New Roman" w:hAnsi="Times New Roman" w:cs="Times New Roman"/>
          <w:sz w:val="26"/>
          <w:szCs w:val="26"/>
        </w:rPr>
        <w:t>никотиносодержащими</w:t>
      </w:r>
      <w:proofErr w:type="spellEnd"/>
      <w:r w:rsidRPr="00A90B83">
        <w:rPr>
          <w:rFonts w:ascii="Times New Roman" w:hAnsi="Times New Roman" w:cs="Times New Roman"/>
          <w:sz w:val="26"/>
          <w:szCs w:val="26"/>
        </w:rPr>
        <w:t xml:space="preserve"> изделиями, жидкостями для электронных систем курения (далее - лицензия) имеют юридические лица Республики Беларусь, индивидуальные предприниматели, зарегистрированные в Республике Беларусь;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90B83">
        <w:rPr>
          <w:rFonts w:ascii="Times New Roman" w:hAnsi="Times New Roman" w:cs="Times New Roman"/>
          <w:sz w:val="26"/>
          <w:szCs w:val="26"/>
        </w:rPr>
        <w:t>1.3.4. личное представление указанных в части первой подпункта 2.1 пункта 2 настоящего Регламента документов и (или) сведений осуществляется заинтересованным лицом либо его уполномоченным представителем с одновременным предъявлением документов, определенных в пункте 10 Положения о порядке представления и перечнях документов и (или) сведений, необходимых для принятия решений по вопросам лицензирования, требованиях к представляемым документам и (или) сведениям, утвержденного постановлением Совета Министров</w:t>
      </w:r>
      <w:proofErr w:type="gramEnd"/>
      <w:r w:rsidRPr="00A90B83">
        <w:rPr>
          <w:rFonts w:ascii="Times New Roman" w:hAnsi="Times New Roman" w:cs="Times New Roman"/>
          <w:sz w:val="26"/>
          <w:szCs w:val="26"/>
        </w:rPr>
        <w:t xml:space="preserve"> Республики Беларусь от 27 февраля 2023 г. N 154 (далее - Положение);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1.3.5. обжалование административного решения осуществляется в судебном порядке.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2. Документы и (или) сведения, необходимые для осуществления административной процедуры: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3176"/>
      <w:bookmarkEnd w:id="2"/>
      <w:r w:rsidRPr="00A90B83">
        <w:rPr>
          <w:rFonts w:ascii="Times New Roman" w:hAnsi="Times New Roman" w:cs="Times New Roman"/>
          <w:sz w:val="26"/>
          <w:szCs w:val="26"/>
        </w:rPr>
        <w:t xml:space="preserve">2.1. </w:t>
      </w:r>
      <w:proofErr w:type="gramStart"/>
      <w:r w:rsidRPr="00A90B83">
        <w:rPr>
          <w:rFonts w:ascii="Times New Roman" w:hAnsi="Times New Roman" w:cs="Times New Roman"/>
          <w:sz w:val="26"/>
          <w:szCs w:val="26"/>
        </w:rPr>
        <w:t>представляемые</w:t>
      </w:r>
      <w:proofErr w:type="gramEnd"/>
      <w:r w:rsidRPr="00A90B83">
        <w:rPr>
          <w:rFonts w:ascii="Times New Roman" w:hAnsi="Times New Roman" w:cs="Times New Roman"/>
          <w:sz w:val="26"/>
          <w:szCs w:val="26"/>
        </w:rPr>
        <w:t xml:space="preserve"> заинтересованным лицом:</w:t>
      </w:r>
    </w:p>
    <w:p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45"/>
        <w:gridCol w:w="3045"/>
        <w:gridCol w:w="3030"/>
      </w:tblGrid>
      <w:tr w:rsidR="00A90B83" w:rsidRPr="00A90B83" w:rsidTr="001A4BA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83" w:rsidRPr="00A90B83" w:rsidRDefault="00A90B83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 и (или) сведений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83" w:rsidRPr="00A90B83" w:rsidRDefault="00A90B83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Требования, предъявляемые к документу и (или) сведениям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83" w:rsidRPr="00A90B83" w:rsidRDefault="00A90B83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Форма и порядок представления документа и (или) сведений</w:t>
            </w:r>
          </w:p>
        </w:tc>
      </w:tr>
      <w:tr w:rsidR="00A90B83" w:rsidRPr="00A90B83" w:rsidTr="001A4BA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Заявление о предоставлении лицензии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по форме согласно приложению 1 к Положению и должно содержать сведения, указанные в пункте 74 Положения</w:t>
            </w:r>
          </w:p>
        </w:tc>
        <w:tc>
          <w:tcPr>
            <w:tcW w:w="30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письменная:</w:t>
            </w:r>
          </w:p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лично</w:t>
            </w:r>
          </w:p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посредством почтовой связи</w:t>
            </w:r>
          </w:p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 xml:space="preserve">в электронной форме в виде электронного документа &lt;*&gt; с использованием системы межведомственного электронного </w:t>
            </w: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документооборота государственных органов Республики Беларусь, национальной почтовой электронной системы или электронной почты</w:t>
            </w:r>
          </w:p>
        </w:tc>
      </w:tr>
      <w:tr w:rsidR="00A90B83" w:rsidRPr="00A90B83" w:rsidTr="001A4BA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уплату государственной пошлины (за </w:t>
            </w: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исключением случая внесения 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должен соответствовать требованиям, определенным в пункте 6 статьи 287 Налогового </w:t>
            </w: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кодекса Республики Беларусь</w:t>
            </w: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0B83" w:rsidRPr="00A90B83" w:rsidTr="001A4BAA"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Копии учредительных либо иных организационно-распорядительных документов юридического лица, определяющих статус обособленного подразделения этого юридического лица, в котором соискатель лицензии намерен осуществлять лицензируемый вид деятельности (при намерении осуществлять лицензируемый вид деятельности в обособленном подразделении)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A90B83" w:rsidRPr="00A90B83" w:rsidRDefault="00A90B83" w:rsidP="00A90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ar3193"/>
      <w:bookmarkEnd w:id="3"/>
      <w:proofErr w:type="gramStart"/>
      <w:r w:rsidRPr="00A90B83">
        <w:rPr>
          <w:rFonts w:ascii="Times New Roman" w:hAnsi="Times New Roman" w:cs="Times New Roman"/>
          <w:sz w:val="26"/>
          <w:szCs w:val="26"/>
        </w:rPr>
        <w:t>&lt;*&gt; Электронный документ должен быть подписан электронной цифровой подписью, выработанной с использованием личного ключа, сертификат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Беларусь.</w:t>
      </w:r>
      <w:proofErr w:type="gramEnd"/>
    </w:p>
    <w:p w:rsidR="00A90B83" w:rsidRPr="00A90B83" w:rsidRDefault="00A90B83" w:rsidP="00A90B8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90B83" w:rsidRPr="00A90B83" w:rsidRDefault="00A90B83" w:rsidP="00A90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При подаче заявления лично в письменной форме уполномоченный орган вправе потребовать от заинтересованного лица документы, предусмотренные в абзацах втором - седьмом части первой пункта 2 статьи 15 Закона Республики Беларусь "Об основах административных процедур";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 xml:space="preserve">2.2. </w:t>
      </w:r>
      <w:proofErr w:type="gramStart"/>
      <w:r w:rsidRPr="00A90B83">
        <w:rPr>
          <w:rFonts w:ascii="Times New Roman" w:hAnsi="Times New Roman" w:cs="Times New Roman"/>
          <w:sz w:val="26"/>
          <w:szCs w:val="26"/>
        </w:rPr>
        <w:t>запрашиваемые</w:t>
      </w:r>
      <w:proofErr w:type="gramEnd"/>
      <w:r w:rsidRPr="00A90B83">
        <w:rPr>
          <w:rFonts w:ascii="Times New Roman" w:hAnsi="Times New Roman" w:cs="Times New Roman"/>
          <w:sz w:val="26"/>
          <w:szCs w:val="26"/>
        </w:rPr>
        <w:t xml:space="preserve"> (получаемые) уполномоченным органом самостоятельно:</w:t>
      </w:r>
    </w:p>
    <w:p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60"/>
        <w:gridCol w:w="4560"/>
      </w:tblGrid>
      <w:tr w:rsidR="00A90B83" w:rsidRPr="00A90B83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83" w:rsidRPr="00A90B83" w:rsidRDefault="00A90B83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документа и (или) </w:t>
            </w: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сведений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0B83" w:rsidRPr="00A90B83" w:rsidRDefault="00A90B83" w:rsidP="001A4BA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Наименование государственного </w:t>
            </w: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органа, иной организации, у которых запрашиваются (получаются) документ и (или) сведения, либо государственного информационного ресурса (системы), из которого уполномоченному органу должны предоставляться необходимые сведения в автоматическом и (или) автоматизированном режиме посредством общегосударственной автоматизированной информационной системы</w:t>
            </w:r>
          </w:p>
        </w:tc>
      </w:tr>
      <w:tr w:rsidR="00A90B83" w:rsidRPr="00A90B83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Сведения в отношении заинтересованного лица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Единый государственный регистр юридических лиц и индивидуальных предпринимателей</w:t>
            </w:r>
          </w:p>
        </w:tc>
      </w:tr>
      <w:tr w:rsidR="00A90B83" w:rsidRPr="00A90B83" w:rsidTr="001A4BAA"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Информация о существующих на момент выдачи информации правах и ограничениях (обременениях) прав на капитальное строение (здание, сооружение), изолированное помещение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83" w:rsidRPr="00A90B83" w:rsidRDefault="00A90B83" w:rsidP="001A4BA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A90B83">
              <w:rPr>
                <w:rFonts w:ascii="Times New Roman" w:hAnsi="Times New Roman" w:cs="Times New Roman"/>
                <w:sz w:val="26"/>
                <w:szCs w:val="26"/>
              </w:rPr>
              <w:t>Единый государственный регистр недвижимого имущества, прав на него и сделок с ним</w:t>
            </w:r>
          </w:p>
        </w:tc>
      </w:tr>
    </w:tbl>
    <w:p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A90B83" w:rsidRPr="00A90B83" w:rsidRDefault="00A90B83" w:rsidP="00A90B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3. Иные действия, совершаемые уполномоченным органом по исполнению административного решения: внесение сведений о лицензии в государственную информационную систему "Единый реестр лицензий".</w:t>
      </w:r>
    </w:p>
    <w:p w:rsidR="00A90B83" w:rsidRPr="00A90B83" w:rsidRDefault="00A90B83" w:rsidP="00A90B83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90B83">
        <w:rPr>
          <w:rFonts w:ascii="Times New Roman" w:hAnsi="Times New Roman" w:cs="Times New Roman"/>
          <w:sz w:val="26"/>
          <w:szCs w:val="26"/>
        </w:rPr>
        <w:t>4. Вид и размер платы, взимаемой при осуществлении административной процедуры, или перечень затрат, связанных с осуществлением административной процедуры, - государственная пошлина в размере 38 базовых величин.</w:t>
      </w:r>
    </w:p>
    <w:p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A90B83" w:rsidRPr="00A90B83" w:rsidRDefault="00A90B83" w:rsidP="00A90B83">
      <w:pPr>
        <w:pStyle w:val="ConsPlusNormal"/>
        <w:ind w:firstLine="540"/>
        <w:rPr>
          <w:rFonts w:ascii="Times New Roman" w:hAnsi="Times New Roman" w:cs="Times New Roman"/>
          <w:sz w:val="26"/>
          <w:szCs w:val="26"/>
        </w:rPr>
      </w:pPr>
    </w:p>
    <w:p w:rsidR="00E47993" w:rsidRPr="00A90B83" w:rsidRDefault="00E47993">
      <w:pPr>
        <w:rPr>
          <w:rFonts w:ascii="Times New Roman" w:hAnsi="Times New Roman"/>
          <w:sz w:val="26"/>
          <w:szCs w:val="26"/>
        </w:rPr>
      </w:pPr>
    </w:p>
    <w:sectPr w:rsidR="00E47993" w:rsidRPr="00A90B83" w:rsidSect="00711AB2">
      <w:pgSz w:w="11906" w:h="16838"/>
      <w:pgMar w:top="1134" w:right="567" w:bottom="1134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83"/>
    <w:rsid w:val="00711AB2"/>
    <w:rsid w:val="00A03F6D"/>
    <w:rsid w:val="00A90B83"/>
    <w:rsid w:val="00E4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8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0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0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83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0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90B8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0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Николаевна Плитко</dc:creator>
  <cp:lastModifiedBy>Инна Николаевна Плитко</cp:lastModifiedBy>
  <cp:revision>2</cp:revision>
  <dcterms:created xsi:type="dcterms:W3CDTF">2023-07-12T12:54:00Z</dcterms:created>
  <dcterms:modified xsi:type="dcterms:W3CDTF">2023-07-12T12:54:00Z</dcterms:modified>
</cp:coreProperties>
</file>